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B0" w:rsidRPr="00881A6F" w:rsidRDefault="00450453" w:rsidP="00450453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505050"/>
          <w:kern w:val="36"/>
          <w:sz w:val="28"/>
          <w:szCs w:val="28"/>
          <w:lang w:eastAsia="el-GR"/>
        </w:rPr>
        <w:t xml:space="preserve">  </w:t>
      </w:r>
      <w:r w:rsidR="006132B0">
        <w:rPr>
          <w:rFonts w:ascii="Calibri" w:eastAsia="Times New Roman" w:hAnsi="Calibri" w:cs="Calibri"/>
          <w:b/>
          <w:color w:val="505050"/>
          <w:kern w:val="36"/>
          <w:sz w:val="28"/>
          <w:szCs w:val="28"/>
          <w:lang w:eastAsia="el-GR"/>
        </w:rPr>
        <w:t xml:space="preserve">                  </w:t>
      </w:r>
      <w:r w:rsidR="006132B0" w:rsidRPr="00AF1A0D">
        <w:rPr>
          <w:rFonts w:ascii="Calibri" w:eastAsia="Times New Roman" w:hAnsi="Calibri" w:cs="Calibri"/>
          <w:b/>
          <w:color w:val="505050"/>
          <w:kern w:val="36"/>
          <w:sz w:val="28"/>
          <w:szCs w:val="28"/>
          <w:lang w:eastAsia="el-GR"/>
        </w:rPr>
        <w:t xml:space="preserve"> </w:t>
      </w:r>
      <w:r w:rsidRPr="00AF1A0D">
        <w:rPr>
          <w:rFonts w:ascii="Calibri" w:eastAsia="Times New Roman" w:hAnsi="Calibri" w:cs="Calibri"/>
          <w:b/>
          <w:color w:val="505050"/>
          <w:kern w:val="36"/>
          <w:sz w:val="28"/>
          <w:szCs w:val="28"/>
          <w:lang w:eastAsia="el-GR"/>
        </w:rPr>
        <w:t xml:space="preserve"> </w:t>
      </w:r>
      <w:r w:rsidRPr="00881A6F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ΓΥΜΝΑΣΙΟ  ΠΑΝΑΓΙΑΣ  ΘΕΟΣΚΕΠΑΣΤΗΣ                        </w:t>
      </w:r>
      <w:r w:rsidR="006132B0" w:rsidRPr="00881A6F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                    </w:t>
      </w:r>
      <w:r w:rsidRPr="00881A6F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             </w:t>
      </w:r>
      <w:r w:rsidR="006132B0" w:rsidRPr="00881A6F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        </w:t>
      </w:r>
      <w:r w:rsidR="0031321A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                                                         </w:t>
      </w:r>
      <w:r w:rsidR="006132B0" w:rsidRPr="00881A6F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     </w:t>
      </w:r>
      <w:r w:rsidR="00E4408A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ΣΧΟΛΙΚΗ ΧΡΟΝΙΑ     </w:t>
      </w:r>
      <w:r w:rsidR="00787B8A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>202</w:t>
      </w:r>
      <w:r w:rsidR="00787B8A" w:rsidRPr="00787B8A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>1</w:t>
      </w:r>
      <w:r w:rsidR="00787B8A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 -  2022</w:t>
      </w:r>
      <w:r w:rsidRPr="00881A6F"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  <w:t xml:space="preserve"> </w:t>
      </w:r>
    </w:p>
    <w:p w:rsidR="0009010B" w:rsidRPr="00881A6F" w:rsidRDefault="006132B0" w:rsidP="00881A6F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505050"/>
          <w:kern w:val="36"/>
          <w:sz w:val="24"/>
          <w:szCs w:val="24"/>
          <w:lang w:eastAsia="el-GR"/>
        </w:rPr>
      </w:pPr>
      <w:r w:rsidRPr="00881A6F">
        <w:rPr>
          <w:b/>
          <w:sz w:val="24"/>
          <w:szCs w:val="24"/>
        </w:rPr>
        <w:t>ΩΡΑΡΙΑ ΛΕΙΤΟΥΡΓΙΑΣ ΤΟΥ ΣΧΟΛΕΙΟΥ</w:t>
      </w:r>
    </w:p>
    <w:tbl>
      <w:tblPr>
        <w:tblW w:w="12836" w:type="dxa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164"/>
        <w:gridCol w:w="2253"/>
        <w:gridCol w:w="2235"/>
        <w:gridCol w:w="30"/>
        <w:gridCol w:w="2222"/>
        <w:gridCol w:w="30"/>
        <w:gridCol w:w="2221"/>
      </w:tblGrid>
      <w:tr w:rsidR="006132B0" w:rsidRPr="00881A6F" w:rsidTr="006132B0">
        <w:trPr>
          <w:trHeight w:val="324"/>
          <w:tblCellSpacing w:w="15" w:type="dxa"/>
          <w:jc w:val="center"/>
        </w:trPr>
        <w:tc>
          <w:tcPr>
            <w:tcW w:w="1636" w:type="dxa"/>
            <w:vMerge w:val="restart"/>
            <w:shd w:val="clear" w:color="auto" w:fill="FFFFFF" w:themeFill="background1"/>
            <w:hideMark/>
          </w:tcPr>
          <w:p w:rsidR="006132B0" w:rsidRPr="00881A6F" w:rsidRDefault="006132B0" w:rsidP="003301D5">
            <w:pPr>
              <w:spacing w:before="120" w:after="0" w:line="240" w:lineRule="auto"/>
              <w:ind w:left="7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bookmarkStart w:id="0" w:name="_Hlk490753421"/>
          </w:p>
          <w:p w:rsidR="006132B0" w:rsidRPr="00881A6F" w:rsidRDefault="006132B0" w:rsidP="003301D5">
            <w:pPr>
              <w:spacing w:before="120" w:after="0" w:line="240" w:lineRule="auto"/>
              <w:ind w:left="7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ΠΕΡΙΟΔΟΣ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132B0" w:rsidRPr="00881A6F" w:rsidRDefault="006132B0" w:rsidP="006D54CD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ΩΡΑΡΙΟ  1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32B0" w:rsidRPr="00881A6F" w:rsidRDefault="006132B0" w:rsidP="006D54CD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ΩΡΑΡΙΟ  1.Α</w:t>
            </w:r>
          </w:p>
          <w:p w:rsidR="006132B0" w:rsidRPr="00881A6F" w:rsidRDefault="006132B0" w:rsidP="006D54CD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132B0" w:rsidRPr="00881A6F" w:rsidRDefault="006132B0" w:rsidP="006D54CD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ΩΡΑΡΙΟ 2 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32B0" w:rsidRPr="00881A6F" w:rsidRDefault="006132B0" w:rsidP="006D54CD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ΩΡΑΡΙΟ 2.Α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32B0" w:rsidRPr="00881A6F" w:rsidRDefault="006132B0" w:rsidP="00E7088B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ΩΡΑΡΙΟ </w:t>
            </w:r>
            <w:r w:rsidR="00212FDA"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2.</w:t>
            </w: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Β</w:t>
            </w:r>
          </w:p>
        </w:tc>
      </w:tr>
      <w:tr w:rsidR="006132B0" w:rsidRPr="00881A6F" w:rsidTr="006132B0">
        <w:trPr>
          <w:trHeight w:val="1284"/>
          <w:tblCellSpacing w:w="15" w:type="dxa"/>
          <w:jc w:val="center"/>
        </w:trPr>
        <w:tc>
          <w:tcPr>
            <w:tcW w:w="1636" w:type="dxa"/>
            <w:vMerge/>
            <w:shd w:val="clear" w:color="auto" w:fill="FFFFFF" w:themeFill="background1"/>
          </w:tcPr>
          <w:p w:rsidR="006132B0" w:rsidRPr="00881A6F" w:rsidRDefault="006132B0" w:rsidP="003301D5">
            <w:pPr>
              <w:spacing w:before="120" w:after="0" w:line="240" w:lineRule="auto"/>
              <w:ind w:left="7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8 ΩΡΟ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40ΛΕΠΤΟ</w:t>
            </w: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  <w:t>ΔΕΥΤΕΡΑ, ΤΡΙΤΗ, ΠΕΜΠΤΗ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32B0" w:rsidRPr="00881A6F" w:rsidRDefault="006132B0" w:rsidP="006132B0">
            <w:pPr>
              <w:spacing w:after="0" w:line="240" w:lineRule="auto"/>
              <w:ind w:left="7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8 ΩΡΟ </w:t>
            </w:r>
          </w:p>
          <w:p w:rsidR="006132B0" w:rsidRPr="00881A6F" w:rsidRDefault="006132B0" w:rsidP="006132B0">
            <w:pPr>
              <w:spacing w:after="0" w:line="240" w:lineRule="auto"/>
              <w:ind w:left="7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ΣΥΝΤΟΝΙΣΜΟΙ ΔΟΚΙΜΕΣ ΓΙΟΡΤΩΝ</w:t>
            </w: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  <w:t>ΔΕΥΤΕΡΑ, ΤΡΙΤΗ, ΠΕΜΠΤΗ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7 ΩΡΟ</w:t>
            </w: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  <w:t>45ΛΕΠΤΟ</w:t>
            </w: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  <w:t>ΤΕΤΑΡΤΗ,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ΠΑΡΑΣΚΕΥΗ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7 ΩΡΟ 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ΣΥΝΤΟΝΙΣΜΟΙ ΔΟΚΙΜΕΣ ΓΙΟΡΤΩΝ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ΤΕΤΑΡΤΗ, 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7 ΩΡΟ</w:t>
            </w:r>
          </w:p>
          <w:p w:rsidR="00212FDA" w:rsidRPr="00881A6F" w:rsidRDefault="00212FDA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ΚΟΙΝ. ΑΓΩΓΗ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ΥΠ. ΤΜΗΜΑΤΟΣ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ΤΕΤΑΡΤΗ, </w:t>
            </w:r>
          </w:p>
          <w:p w:rsidR="006132B0" w:rsidRPr="00881A6F" w:rsidRDefault="006132B0" w:rsidP="006132B0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6132B0" w:rsidRPr="00881A6F" w:rsidTr="006132B0">
        <w:trPr>
          <w:trHeight w:val="585"/>
          <w:tblCellSpacing w:w="15" w:type="dxa"/>
          <w:jc w:val="center"/>
        </w:trPr>
        <w:tc>
          <w:tcPr>
            <w:tcW w:w="1636" w:type="dxa"/>
            <w:shd w:val="clear" w:color="auto" w:fill="FFFFFF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1η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7.30 – 8.10</w:t>
            </w:r>
          </w:p>
        </w:tc>
        <w:tc>
          <w:tcPr>
            <w:tcW w:w="2223" w:type="dxa"/>
            <w:shd w:val="clear" w:color="auto" w:fill="FFFFFF" w:themeFill="background1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7.30 – 8.10 (40´)</w:t>
            </w:r>
          </w:p>
        </w:tc>
        <w:tc>
          <w:tcPr>
            <w:tcW w:w="2205" w:type="dxa"/>
            <w:shd w:val="clear" w:color="auto" w:fill="F2F2F2" w:themeFill="background1" w:themeFillShade="F2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7.30 – 8.15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7.30 – 8.15 (45΄)</w:t>
            </w:r>
          </w:p>
        </w:tc>
        <w:tc>
          <w:tcPr>
            <w:tcW w:w="2206" w:type="dxa"/>
            <w:gridSpan w:val="2"/>
            <w:vMerge w:val="restart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07.30 - 08.10 (40´)</w:t>
            </w:r>
          </w:p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08.10 - 08.50 (40´) </w:t>
            </w:r>
          </w:p>
          <w:p w:rsidR="006132B0" w:rsidRPr="00881A6F" w:rsidRDefault="005F47FB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l-GR"/>
              </w:rPr>
              <w:t>08.50 - 09.25</w:t>
            </w:r>
            <w:r w:rsidR="006132B0" w:rsidRPr="00881A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l-GR"/>
              </w:rPr>
              <w:t xml:space="preserve"> (35΄) </w:t>
            </w:r>
          </w:p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881A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l-GR"/>
              </w:rPr>
              <w:t>εμβ</w:t>
            </w:r>
            <w:proofErr w:type="spellEnd"/>
            <w:r w:rsidRPr="00881A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l-GR"/>
              </w:rPr>
              <w:t>. περ.)</w:t>
            </w:r>
          </w:p>
        </w:tc>
      </w:tr>
      <w:tr w:rsidR="006132B0" w:rsidRPr="00881A6F" w:rsidTr="006132B0">
        <w:trPr>
          <w:tblCellSpacing w:w="15" w:type="dxa"/>
          <w:jc w:val="center"/>
        </w:trPr>
        <w:tc>
          <w:tcPr>
            <w:tcW w:w="1636" w:type="dxa"/>
            <w:shd w:val="clear" w:color="auto" w:fill="FFFFFF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2η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8.10 – 8.50</w:t>
            </w:r>
          </w:p>
        </w:tc>
        <w:tc>
          <w:tcPr>
            <w:tcW w:w="2223" w:type="dxa"/>
            <w:shd w:val="clear" w:color="auto" w:fill="FFFFFF" w:themeFill="background1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8.10 – 8.50 (40´)</w:t>
            </w:r>
          </w:p>
        </w:tc>
        <w:tc>
          <w:tcPr>
            <w:tcW w:w="2205" w:type="dxa"/>
            <w:shd w:val="clear" w:color="auto" w:fill="F2F2F2" w:themeFill="background1" w:themeFillShade="F2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8.15 – 9.00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8.15 – 9.00 (45΄)</w:t>
            </w:r>
          </w:p>
        </w:tc>
        <w:tc>
          <w:tcPr>
            <w:tcW w:w="2206" w:type="dxa"/>
            <w:gridSpan w:val="2"/>
            <w:vMerge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6132B0" w:rsidRPr="00881A6F" w:rsidTr="006132B0">
        <w:trPr>
          <w:tblCellSpacing w:w="15" w:type="dxa"/>
          <w:jc w:val="center"/>
        </w:trPr>
        <w:tc>
          <w:tcPr>
            <w:tcW w:w="1636" w:type="dxa"/>
            <w:shd w:val="clear" w:color="auto" w:fill="D9D9D9" w:themeFill="background1" w:themeFillShade="D9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ΔΙΑΛΕΙΜΜΑ</w:t>
            </w:r>
          </w:p>
        </w:tc>
        <w:tc>
          <w:tcPr>
            <w:tcW w:w="2134" w:type="dxa"/>
            <w:shd w:val="clear" w:color="auto" w:fill="D9D9D9" w:themeFill="background1" w:themeFillShade="D9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8.50 – 9.10 (20΄)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8.50 – 9.20 (30΄)</w:t>
            </w:r>
          </w:p>
        </w:tc>
        <w:tc>
          <w:tcPr>
            <w:tcW w:w="2205" w:type="dxa"/>
            <w:shd w:val="clear" w:color="auto" w:fill="D9D9D9" w:themeFill="background1" w:themeFillShade="D9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9.00 – 9.20 (20΄)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9.00 – 9.30 (30΄)</w:t>
            </w:r>
          </w:p>
        </w:tc>
        <w:tc>
          <w:tcPr>
            <w:tcW w:w="2206" w:type="dxa"/>
            <w:gridSpan w:val="2"/>
            <w:shd w:val="clear" w:color="auto" w:fill="D9D9D9" w:themeFill="background1" w:themeFillShade="D9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9.25 – 9.45 (20΄)</w:t>
            </w:r>
          </w:p>
        </w:tc>
      </w:tr>
      <w:tr w:rsidR="006132B0" w:rsidRPr="00881A6F" w:rsidTr="006132B0">
        <w:trPr>
          <w:tblCellSpacing w:w="15" w:type="dxa"/>
          <w:jc w:val="center"/>
        </w:trPr>
        <w:tc>
          <w:tcPr>
            <w:tcW w:w="1636" w:type="dxa"/>
            <w:shd w:val="clear" w:color="auto" w:fill="FFFFFF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3η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6132B0" w:rsidRPr="00881A6F" w:rsidRDefault="005F47FB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9.10</w:t>
            </w:r>
            <w:r w:rsidR="006132B0"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– 9.5</w:t>
            </w:r>
            <w:r w:rsidR="006132B0"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2223" w:type="dxa"/>
            <w:shd w:val="clear" w:color="auto" w:fill="FFFFFF" w:themeFill="background1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9.20 – 10.00 (40´)</w:t>
            </w:r>
          </w:p>
        </w:tc>
        <w:tc>
          <w:tcPr>
            <w:tcW w:w="2205" w:type="dxa"/>
            <w:shd w:val="clear" w:color="auto" w:fill="F2F2F2" w:themeFill="background1" w:themeFillShade="F2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9.20 – 10.05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9.30 – 10.15 (45΄)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9.45 – 10.25 (40´)</w:t>
            </w:r>
          </w:p>
        </w:tc>
      </w:tr>
      <w:tr w:rsidR="006132B0" w:rsidRPr="00881A6F" w:rsidTr="006132B0">
        <w:trPr>
          <w:tblCellSpacing w:w="15" w:type="dxa"/>
          <w:jc w:val="center"/>
        </w:trPr>
        <w:tc>
          <w:tcPr>
            <w:tcW w:w="1636" w:type="dxa"/>
            <w:shd w:val="clear" w:color="auto" w:fill="FFFFFF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4η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9.50- 10.30</w:t>
            </w:r>
          </w:p>
        </w:tc>
        <w:tc>
          <w:tcPr>
            <w:tcW w:w="2223" w:type="dxa"/>
            <w:shd w:val="clear" w:color="auto" w:fill="FFFFFF" w:themeFill="background1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10.00 – 10.</w:t>
            </w: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40</w:t>
            </w: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(40´)</w:t>
            </w:r>
          </w:p>
        </w:tc>
        <w:tc>
          <w:tcPr>
            <w:tcW w:w="2205" w:type="dxa"/>
            <w:shd w:val="clear" w:color="auto" w:fill="F2F2F2" w:themeFill="background1" w:themeFillShade="F2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10.05 – 10.50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10.15- 11.00 (45΄)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10.25 - 11.05 (40´)</w:t>
            </w:r>
          </w:p>
        </w:tc>
      </w:tr>
      <w:tr w:rsidR="006132B0" w:rsidRPr="00881A6F" w:rsidTr="006132B0">
        <w:trPr>
          <w:trHeight w:val="472"/>
          <w:tblCellSpacing w:w="15" w:type="dxa"/>
          <w:jc w:val="center"/>
        </w:trPr>
        <w:tc>
          <w:tcPr>
            <w:tcW w:w="1636" w:type="dxa"/>
            <w:shd w:val="clear" w:color="auto" w:fill="D9D9D9" w:themeFill="background1" w:themeFillShade="D9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ΔΙΑΛΕΙΜΜΑ</w:t>
            </w:r>
          </w:p>
        </w:tc>
        <w:tc>
          <w:tcPr>
            <w:tcW w:w="2134" w:type="dxa"/>
            <w:shd w:val="clear" w:color="auto" w:fill="D9D9D9" w:themeFill="background1" w:themeFillShade="D9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10.30 – 10.45 (15΄)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10.40- 11.10 (30΄)</w:t>
            </w:r>
          </w:p>
        </w:tc>
        <w:tc>
          <w:tcPr>
            <w:tcW w:w="2205" w:type="dxa"/>
            <w:shd w:val="clear" w:color="auto" w:fill="D9D9D9" w:themeFill="background1" w:themeFillShade="D9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10.50- 11.10 (20΄)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11.00– 11.30 (30΄)</w:t>
            </w:r>
          </w:p>
        </w:tc>
        <w:tc>
          <w:tcPr>
            <w:tcW w:w="2206" w:type="dxa"/>
            <w:gridSpan w:val="2"/>
            <w:shd w:val="clear" w:color="auto" w:fill="D9D9D9" w:themeFill="background1" w:themeFillShade="D9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11.05 - 11.25 (20΄)</w:t>
            </w:r>
          </w:p>
        </w:tc>
      </w:tr>
      <w:tr w:rsidR="006132B0" w:rsidRPr="00881A6F" w:rsidTr="006132B0">
        <w:trPr>
          <w:trHeight w:val="863"/>
          <w:tblCellSpacing w:w="15" w:type="dxa"/>
          <w:jc w:val="center"/>
        </w:trPr>
        <w:tc>
          <w:tcPr>
            <w:tcW w:w="1636" w:type="dxa"/>
            <w:shd w:val="clear" w:color="auto" w:fill="FFFFFF"/>
            <w:vAlign w:val="center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5η</w:t>
            </w:r>
          </w:p>
        </w:tc>
        <w:tc>
          <w:tcPr>
            <w:tcW w:w="2134" w:type="dxa"/>
            <w:shd w:val="clear" w:color="auto" w:fill="FFFFFF" w:themeFill="background1"/>
            <w:vAlign w:val="center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10.45- 11.25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11.10- 11.45 (35´)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11.10- 11.55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  <w:vAlign w:val="center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11.30 – 12.10</w:t>
            </w: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(40΄)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  <w:vAlign w:val="center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11.25 – 12.05(40´)</w:t>
            </w:r>
          </w:p>
        </w:tc>
      </w:tr>
      <w:tr w:rsidR="006132B0" w:rsidRPr="00881A6F" w:rsidTr="006132B0">
        <w:trPr>
          <w:tblCellSpacing w:w="15" w:type="dxa"/>
          <w:jc w:val="center"/>
        </w:trPr>
        <w:tc>
          <w:tcPr>
            <w:tcW w:w="1636" w:type="dxa"/>
            <w:shd w:val="clear" w:color="auto" w:fill="FFFFFF" w:themeFill="background1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6η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11.25 – 12.05</w:t>
            </w:r>
          </w:p>
        </w:tc>
        <w:tc>
          <w:tcPr>
            <w:tcW w:w="2223" w:type="dxa"/>
            <w:shd w:val="clear" w:color="auto" w:fill="FFFFFF" w:themeFill="background1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11.45 – 12.20 (35´)</w:t>
            </w:r>
          </w:p>
        </w:tc>
        <w:tc>
          <w:tcPr>
            <w:tcW w:w="2205" w:type="dxa"/>
            <w:shd w:val="clear" w:color="auto" w:fill="F2F2F2" w:themeFill="background1" w:themeFillShade="F2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11.55 – 12.40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12.10 – 12.50 (40΄)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12:05 - 12:45(40´)</w:t>
            </w:r>
          </w:p>
        </w:tc>
      </w:tr>
      <w:tr w:rsidR="006132B0" w:rsidRPr="00881A6F" w:rsidTr="006132B0">
        <w:trPr>
          <w:tblCellSpacing w:w="15" w:type="dxa"/>
          <w:jc w:val="center"/>
        </w:trPr>
        <w:tc>
          <w:tcPr>
            <w:tcW w:w="1636" w:type="dxa"/>
            <w:shd w:val="clear" w:color="auto" w:fill="D9D9D9" w:themeFill="background1" w:themeFillShade="D9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ΔΙΑΛΕΙΜΜΑ</w:t>
            </w:r>
          </w:p>
        </w:tc>
        <w:tc>
          <w:tcPr>
            <w:tcW w:w="2134" w:type="dxa"/>
            <w:shd w:val="clear" w:color="auto" w:fill="D9D9D9" w:themeFill="background1" w:themeFillShade="D9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12.05- 12.15 (10΄)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12.20 – 12.25 (5΄)</w:t>
            </w:r>
          </w:p>
        </w:tc>
        <w:tc>
          <w:tcPr>
            <w:tcW w:w="2205" w:type="dxa"/>
            <w:shd w:val="clear" w:color="auto" w:fill="D9D9D9" w:themeFill="background1" w:themeFillShade="D9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12.40 – 12.50 (10΄)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12.50 – 12.55 (5΄)</w:t>
            </w:r>
          </w:p>
        </w:tc>
        <w:tc>
          <w:tcPr>
            <w:tcW w:w="2206" w:type="dxa"/>
            <w:gridSpan w:val="2"/>
            <w:shd w:val="clear" w:color="auto" w:fill="D9D9D9" w:themeFill="background1" w:themeFillShade="D9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12.45 – 12.55 (10΄) </w:t>
            </w:r>
          </w:p>
        </w:tc>
      </w:tr>
      <w:tr w:rsidR="006132B0" w:rsidRPr="00881A6F" w:rsidTr="006132B0">
        <w:trPr>
          <w:trHeight w:val="20"/>
          <w:tblCellSpacing w:w="15" w:type="dxa"/>
          <w:jc w:val="center"/>
        </w:trPr>
        <w:tc>
          <w:tcPr>
            <w:tcW w:w="1636" w:type="dxa"/>
            <w:shd w:val="clear" w:color="auto" w:fill="FFFFFF" w:themeFill="background1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7η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6132B0" w:rsidRPr="00881A6F" w:rsidRDefault="006132B0" w:rsidP="001F11E7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12.15 – 12.55</w:t>
            </w:r>
          </w:p>
        </w:tc>
        <w:tc>
          <w:tcPr>
            <w:tcW w:w="2223" w:type="dxa"/>
            <w:shd w:val="clear" w:color="auto" w:fill="FFFFFF" w:themeFill="background1"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12.25 – 1.00 (35´)</w:t>
            </w:r>
          </w:p>
        </w:tc>
        <w:tc>
          <w:tcPr>
            <w:tcW w:w="2205" w:type="dxa"/>
            <w:shd w:val="clear" w:color="auto" w:fill="F2F2F2" w:themeFill="background1" w:themeFillShade="F2"/>
            <w:hideMark/>
          </w:tcPr>
          <w:p w:rsidR="006132B0" w:rsidRPr="00881A6F" w:rsidRDefault="006132B0" w:rsidP="006D54CD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12.50 – 1.35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12.55 – 1.35 (40΄)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</w:tcPr>
          <w:p w:rsidR="006132B0" w:rsidRPr="00881A6F" w:rsidRDefault="006132B0" w:rsidP="00A11C3C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12.55 – 13.35 (40´)</w:t>
            </w:r>
          </w:p>
        </w:tc>
      </w:tr>
      <w:tr w:rsidR="006132B0" w:rsidRPr="00881A6F" w:rsidTr="006132B0">
        <w:trPr>
          <w:trHeight w:val="408"/>
          <w:tblCellSpacing w:w="15" w:type="dxa"/>
          <w:jc w:val="center"/>
        </w:trPr>
        <w:tc>
          <w:tcPr>
            <w:tcW w:w="1636" w:type="dxa"/>
            <w:shd w:val="clear" w:color="auto" w:fill="FFFFFF" w:themeFill="background1"/>
            <w:hideMark/>
          </w:tcPr>
          <w:p w:rsidR="006132B0" w:rsidRPr="00881A6F" w:rsidRDefault="006132B0" w:rsidP="006663B7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8η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6132B0" w:rsidRPr="00881A6F" w:rsidRDefault="006132B0" w:rsidP="006663B7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12.55 - 1.35</w:t>
            </w:r>
          </w:p>
        </w:tc>
        <w:tc>
          <w:tcPr>
            <w:tcW w:w="2223" w:type="dxa"/>
            <w:shd w:val="clear" w:color="auto" w:fill="FFFFFF" w:themeFill="background1"/>
          </w:tcPr>
          <w:p w:rsidR="006132B0" w:rsidRPr="00881A6F" w:rsidRDefault="006132B0" w:rsidP="006663B7">
            <w:pPr>
              <w:spacing w:before="120"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1.00 – 13.35 (35´)</w:t>
            </w:r>
          </w:p>
        </w:tc>
        <w:tc>
          <w:tcPr>
            <w:tcW w:w="2205" w:type="dxa"/>
            <w:shd w:val="clear" w:color="auto" w:fill="F2F2F2" w:themeFill="background1" w:themeFillShade="F2"/>
            <w:hideMark/>
          </w:tcPr>
          <w:p w:rsidR="006132B0" w:rsidRPr="00881A6F" w:rsidRDefault="006132B0" w:rsidP="006663B7">
            <w:pPr>
              <w:jc w:val="center"/>
              <w:rPr>
                <w:sz w:val="24"/>
                <w:szCs w:val="24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-------------------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6132B0" w:rsidRPr="00881A6F" w:rsidRDefault="006132B0" w:rsidP="006663B7">
            <w:pPr>
              <w:jc w:val="center"/>
              <w:rPr>
                <w:sz w:val="24"/>
                <w:szCs w:val="24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-------------------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</w:tcPr>
          <w:p w:rsidR="006132B0" w:rsidRPr="00881A6F" w:rsidRDefault="006132B0" w:rsidP="006663B7">
            <w:pPr>
              <w:jc w:val="center"/>
              <w:rPr>
                <w:sz w:val="24"/>
                <w:szCs w:val="24"/>
              </w:rPr>
            </w:pPr>
            <w:r w:rsidRPr="00881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-------------------</w:t>
            </w:r>
          </w:p>
        </w:tc>
      </w:tr>
    </w:tbl>
    <w:p w:rsidR="00882261" w:rsidRDefault="00882261" w:rsidP="00474ED4">
      <w:pPr>
        <w:rPr>
          <w:b/>
          <w:sz w:val="24"/>
          <w:szCs w:val="24"/>
          <w:lang w:val="en-US"/>
        </w:rPr>
      </w:pPr>
      <w:bookmarkStart w:id="1" w:name="_GoBack"/>
      <w:bookmarkEnd w:id="0"/>
      <w:bookmarkEnd w:id="1"/>
    </w:p>
    <w:p w:rsidR="00AD5E95" w:rsidRPr="00882261" w:rsidRDefault="00AD5E95" w:rsidP="00882261">
      <w:pPr>
        <w:rPr>
          <w:sz w:val="24"/>
          <w:szCs w:val="24"/>
          <w:lang w:val="en-US"/>
        </w:rPr>
      </w:pPr>
    </w:p>
    <w:sectPr w:rsidR="00AD5E95" w:rsidRPr="00882261" w:rsidSect="00D8402D">
      <w:footerReference w:type="default" r:id="rId7"/>
      <w:pgSz w:w="16838" w:h="11906" w:orient="landscape"/>
      <w:pgMar w:top="510" w:right="567" w:bottom="510" w:left="624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F8" w:rsidRDefault="009546F8" w:rsidP="00881A6F">
      <w:pPr>
        <w:spacing w:after="0" w:line="240" w:lineRule="auto"/>
      </w:pPr>
      <w:r>
        <w:separator/>
      </w:r>
    </w:p>
  </w:endnote>
  <w:endnote w:type="continuationSeparator" w:id="0">
    <w:p w:rsidR="009546F8" w:rsidRDefault="009546F8" w:rsidP="008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108039"/>
      <w:docPartObj>
        <w:docPartGallery w:val="Page Numbers (Bottom of Page)"/>
        <w:docPartUnique/>
      </w:docPartObj>
    </w:sdtPr>
    <w:sdtEndPr/>
    <w:sdtContent>
      <w:p w:rsidR="002212EF" w:rsidRDefault="00D5006A">
        <w:pPr>
          <w:pStyle w:val="a4"/>
          <w:jc w:val="center"/>
        </w:pPr>
        <w:r>
          <w:rPr>
            <w:lang w:val="en-US"/>
          </w:rPr>
          <w:t>95</w:t>
        </w:r>
      </w:p>
    </w:sdtContent>
  </w:sdt>
  <w:p w:rsidR="00881A6F" w:rsidRDefault="00881A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F8" w:rsidRDefault="009546F8" w:rsidP="00881A6F">
      <w:pPr>
        <w:spacing w:after="0" w:line="240" w:lineRule="auto"/>
      </w:pPr>
      <w:r>
        <w:separator/>
      </w:r>
    </w:p>
  </w:footnote>
  <w:footnote w:type="continuationSeparator" w:id="0">
    <w:p w:rsidR="009546F8" w:rsidRDefault="009546F8" w:rsidP="00881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9"/>
    <w:rsid w:val="0009010B"/>
    <w:rsid w:val="00126E89"/>
    <w:rsid w:val="00186F95"/>
    <w:rsid w:val="001F11E7"/>
    <w:rsid w:val="00212FDA"/>
    <w:rsid w:val="002212EF"/>
    <w:rsid w:val="00254B97"/>
    <w:rsid w:val="0026305B"/>
    <w:rsid w:val="002C42F3"/>
    <w:rsid w:val="0031321A"/>
    <w:rsid w:val="003301D5"/>
    <w:rsid w:val="00346392"/>
    <w:rsid w:val="003D5C04"/>
    <w:rsid w:val="00450453"/>
    <w:rsid w:val="00474ED4"/>
    <w:rsid w:val="004908CC"/>
    <w:rsid w:val="004B2EB8"/>
    <w:rsid w:val="00583DD6"/>
    <w:rsid w:val="005F47FB"/>
    <w:rsid w:val="006132B0"/>
    <w:rsid w:val="006663B7"/>
    <w:rsid w:val="006D54CD"/>
    <w:rsid w:val="00787B8A"/>
    <w:rsid w:val="00880DDB"/>
    <w:rsid w:val="00881A6F"/>
    <w:rsid w:val="00882261"/>
    <w:rsid w:val="008A7B48"/>
    <w:rsid w:val="009546F8"/>
    <w:rsid w:val="00A11C3C"/>
    <w:rsid w:val="00A26722"/>
    <w:rsid w:val="00AA73A0"/>
    <w:rsid w:val="00AD5E95"/>
    <w:rsid w:val="00AD5EB8"/>
    <w:rsid w:val="00AF1A0D"/>
    <w:rsid w:val="00B36A82"/>
    <w:rsid w:val="00BA771C"/>
    <w:rsid w:val="00C44B91"/>
    <w:rsid w:val="00C959FB"/>
    <w:rsid w:val="00D5006A"/>
    <w:rsid w:val="00D8402D"/>
    <w:rsid w:val="00DF0FFC"/>
    <w:rsid w:val="00E4408A"/>
    <w:rsid w:val="00E7088B"/>
    <w:rsid w:val="00E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D3CA1-5D81-4FD1-90FC-B4E7D9BD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81A6F"/>
  </w:style>
  <w:style w:type="paragraph" w:styleId="a4">
    <w:name w:val="footer"/>
    <w:basedOn w:val="a"/>
    <w:link w:val="Char0"/>
    <w:uiPriority w:val="99"/>
    <w:unhideWhenUsed/>
    <w:rsid w:val="00881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81A6F"/>
  </w:style>
  <w:style w:type="paragraph" w:styleId="a5">
    <w:name w:val="Balloon Text"/>
    <w:basedOn w:val="a"/>
    <w:link w:val="Char1"/>
    <w:uiPriority w:val="99"/>
    <w:semiHidden/>
    <w:unhideWhenUsed/>
    <w:rsid w:val="00C4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4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7EBE-DC13-4A5B-B674-A054EC24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STYLIANOU</dc:creator>
  <cp:keywords/>
  <dc:description/>
  <cp:lastModifiedBy>Avakio</cp:lastModifiedBy>
  <cp:revision>16</cp:revision>
  <cp:lastPrinted>2021-12-03T05:56:00Z</cp:lastPrinted>
  <dcterms:created xsi:type="dcterms:W3CDTF">2017-10-30T09:09:00Z</dcterms:created>
  <dcterms:modified xsi:type="dcterms:W3CDTF">2021-12-03T05:57:00Z</dcterms:modified>
</cp:coreProperties>
</file>